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2E3B" w14:textId="77777777" w:rsidR="00767B08" w:rsidRDefault="006B4A73">
      <w:pPr>
        <w:pStyle w:val="Tre"/>
        <w:spacing w:line="288" w:lineRule="auto"/>
        <w:rPr>
          <w:b/>
          <w:bCs/>
        </w:rPr>
      </w:pPr>
      <w:r>
        <w:rPr>
          <w:b/>
          <w:bCs/>
        </w:rPr>
        <w:t>Samorząd do korekty</w:t>
      </w:r>
    </w:p>
    <w:p w14:paraId="31E54CF9" w14:textId="16B7EABE" w:rsidR="00767B08" w:rsidRDefault="006B4A73" w:rsidP="006B4A73">
      <w:pPr>
        <w:pStyle w:val="Tre"/>
        <w:spacing w:line="288" w:lineRule="auto"/>
        <w:jc w:val="both"/>
        <w:rPr>
          <w:b/>
          <w:bCs/>
        </w:rPr>
      </w:pPr>
      <w:r>
        <w:rPr>
          <w:b/>
          <w:bCs/>
        </w:rPr>
        <w:t>Wzmocnijmy powiaty obwarzankowe, albo je zlikwidujmy –</w:t>
      </w:r>
      <w:r>
        <w:rPr>
          <w:b/>
          <w:bCs/>
        </w:rPr>
        <w:t xml:space="preserve"> to </w:t>
      </w:r>
      <w:r>
        <w:rPr>
          <w:b/>
          <w:bCs/>
        </w:rPr>
        <w:t>postulat nowego raportu Centrum Polityk Publicznych.</w:t>
      </w:r>
    </w:p>
    <w:p w14:paraId="44C6C77F" w14:textId="77777777" w:rsidR="00767B08" w:rsidRDefault="00767B08">
      <w:pPr>
        <w:pStyle w:val="Tre"/>
        <w:spacing w:line="288" w:lineRule="auto"/>
      </w:pPr>
    </w:p>
    <w:p w14:paraId="18E02137" w14:textId="4AF0A8B9" w:rsidR="00767B08" w:rsidRDefault="006B4A73" w:rsidP="006B4A73">
      <w:pPr>
        <w:pStyle w:val="Tre"/>
        <w:spacing w:line="288" w:lineRule="auto"/>
        <w:jc w:val="both"/>
      </w:pPr>
      <w:r>
        <w:t>„Zasadność funkcjonowania powiatów obwarzankowych w świetle 20 lat doświadczeń z</w:t>
      </w:r>
      <w:r>
        <w:rPr>
          <w:rFonts w:hint="eastAsia"/>
        </w:rPr>
        <w:t> </w:t>
      </w:r>
      <w:r>
        <w:t xml:space="preserve">samorządem powiatowym w Polsce” jest </w:t>
      </w:r>
      <w:r>
        <w:t xml:space="preserve">tematem nowego opracowania </w:t>
      </w:r>
      <w:proofErr w:type="spellStart"/>
      <w:r>
        <w:t>CPP</w:t>
      </w:r>
      <w:proofErr w:type="spellEnd"/>
      <w:r>
        <w:t>, jednostki działającej w ramach Uniwersytetu Ekonomicznego w Krakowie.</w:t>
      </w:r>
    </w:p>
    <w:p w14:paraId="6966F8CB" w14:textId="77777777" w:rsidR="00767B08" w:rsidRDefault="00767B08">
      <w:pPr>
        <w:pStyle w:val="Tre"/>
        <w:spacing w:line="288" w:lineRule="auto"/>
      </w:pPr>
    </w:p>
    <w:p w14:paraId="2E637E55" w14:textId="39CA3E5A" w:rsidR="00767B08" w:rsidRDefault="006B4A73" w:rsidP="006B4A73">
      <w:pPr>
        <w:pStyle w:val="Tre"/>
        <w:spacing w:line="288" w:lineRule="auto"/>
        <w:jc w:val="both"/>
        <w:rPr>
          <w:i/>
          <w:iCs/>
        </w:rPr>
      </w:pPr>
      <w:r>
        <w:t>„Obwarzankowe” to te otaczające większe miasta. „Problem powiat</w:t>
      </w:r>
      <w:r>
        <w:rPr>
          <w:lang w:val="es-ES_tradnl"/>
        </w:rPr>
        <w:t>ó</w:t>
      </w:r>
      <w:r>
        <w:t xml:space="preserve">w obwarzankowych został podniesiony po raz pierwszy zaraz po wprowadzeniu reformy w 2000 </w:t>
      </w:r>
      <w:r>
        <w:t xml:space="preserve">r. w dokumencie pod nazwą </w:t>
      </w:r>
      <w:r>
        <w:rPr>
          <w:i/>
          <w:iCs/>
        </w:rPr>
        <w:t xml:space="preserve">Ocena nowego zasadniczego podziału terytorialnego państwa, </w:t>
      </w:r>
      <w:r>
        <w:t xml:space="preserve">przygotowanym przez Radę </w:t>
      </w:r>
      <w:proofErr w:type="spellStart"/>
      <w:r>
        <w:t>Ministr</w:t>
      </w:r>
      <w:proofErr w:type="spellEnd"/>
      <w:r>
        <w:rPr>
          <w:lang w:val="es-ES_tradnl"/>
        </w:rPr>
        <w:t>ó</w:t>
      </w:r>
      <w:r>
        <w:t xml:space="preserve">w, w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stwierdzono, że za najpoważniejszą niedoskonałość obowiązującego od 1 stycznia 1999 r. podziału należy uznać utworzenie znaczą</w:t>
      </w:r>
      <w:r>
        <w:t>cej liczby powiat</w:t>
      </w:r>
      <w:r>
        <w:rPr>
          <w:lang w:val="es-ES_tradnl"/>
        </w:rPr>
        <w:t>ó</w:t>
      </w:r>
      <w:r>
        <w:t>w pozbawionych większego ośrodka miejskiego i r</w:t>
      </w:r>
      <w:r>
        <w:rPr>
          <w:lang w:val="es-ES_tradnl"/>
        </w:rPr>
        <w:t>ó</w:t>
      </w:r>
      <w:proofErr w:type="spellStart"/>
      <w:r>
        <w:t>wnocześnie</w:t>
      </w:r>
      <w:proofErr w:type="spellEnd"/>
      <w:r>
        <w:t xml:space="preserve"> posiadających w</w:t>
      </w:r>
      <w:r>
        <w:rPr>
          <w:rFonts w:hint="eastAsia"/>
        </w:rPr>
        <w:t> </w:t>
      </w:r>
      <w:r>
        <w:t>większości znacząco mniejszy potencjał instytucjonalny i funkcjonalny</w:t>
      </w:r>
      <w:r>
        <w:rPr>
          <w:i/>
          <w:iCs/>
        </w:rPr>
        <w:t>” –</w:t>
      </w:r>
      <w:r>
        <w:rPr>
          <w:i/>
          <w:iCs/>
        </w:rPr>
        <w:t xml:space="preserve"> </w:t>
      </w:r>
      <w:r>
        <w:t xml:space="preserve">podkreśla </w:t>
      </w:r>
      <w:r>
        <w:t>Jakub Kwaśny, autor</w:t>
      </w:r>
      <w:r>
        <w:t xml:space="preserve"> opracowania.</w:t>
      </w:r>
    </w:p>
    <w:p w14:paraId="39F23CA6" w14:textId="77777777" w:rsidR="00767B08" w:rsidRDefault="00767B08">
      <w:pPr>
        <w:pStyle w:val="Tre"/>
        <w:spacing w:line="288" w:lineRule="auto"/>
      </w:pPr>
    </w:p>
    <w:p w14:paraId="1D0D87DF" w14:textId="6D816B91" w:rsidR="00767B08" w:rsidRDefault="006B4A73" w:rsidP="006B4A73">
      <w:pPr>
        <w:pStyle w:val="Tre"/>
        <w:spacing w:line="288" w:lineRule="auto"/>
        <w:jc w:val="both"/>
      </w:pPr>
      <w:r>
        <w:t xml:space="preserve">Z czym dokładnie mamy kłopot w obwarzankach? </w:t>
      </w:r>
      <w:r>
        <w:t>Usługi publiczne –</w:t>
      </w:r>
      <w:r>
        <w:t xml:space="preserve"> edukacja </w:t>
      </w:r>
      <w:r>
        <w:t>czy opieka szpitalna –</w:t>
      </w:r>
      <w:r>
        <w:t xml:space="preserve"> nie </w:t>
      </w:r>
      <w:r>
        <w:t xml:space="preserve">są świadczone na terenie obwarzanków. Wynika to z dużo gorszego wyposażenia instytucjonalnego oraz </w:t>
      </w:r>
      <w:proofErr w:type="spellStart"/>
      <w:r>
        <w:t>bliskoś</w:t>
      </w:r>
      <w:proofErr w:type="spellEnd"/>
      <w:r>
        <w:rPr>
          <w:lang w:val="it-IT"/>
        </w:rPr>
        <w:t>ci du</w:t>
      </w:r>
      <w:proofErr w:type="spellStart"/>
      <w:r>
        <w:t>żego</w:t>
      </w:r>
      <w:proofErr w:type="spellEnd"/>
      <w:r>
        <w:t xml:space="preserve"> miasta. Do tego dochodzi słabość finansowa. „W praktyce </w:t>
      </w:r>
      <w:r>
        <w:rPr>
          <w:b/>
          <w:bCs/>
        </w:rPr>
        <w:t xml:space="preserve">powiaty nie mają </w:t>
      </w:r>
      <w:proofErr w:type="spellStart"/>
      <w:r>
        <w:rPr>
          <w:b/>
          <w:bCs/>
        </w:rPr>
        <w:t>środk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na d</w:t>
      </w:r>
      <w:r>
        <w:rPr>
          <w:b/>
          <w:bCs/>
        </w:rPr>
        <w:t>ziałania prorozwojowe, inwestycyjne</w:t>
      </w:r>
      <w:r>
        <w:t xml:space="preserve">. Wynika to z niewielkiej swobody w realizacji swoich zadań. Znakomita część ich </w:t>
      </w:r>
      <w:proofErr w:type="spellStart"/>
      <w:r>
        <w:t>dochod</w:t>
      </w:r>
      <w:proofErr w:type="spellEnd"/>
      <w:r>
        <w:rPr>
          <w:lang w:val="es-ES_tradnl"/>
        </w:rPr>
        <w:t>ó</w:t>
      </w:r>
      <w:r>
        <w:t xml:space="preserve">w to dotacje celowe,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mają też konkretne przeznaczenia” –</w:t>
      </w:r>
      <w:r>
        <w:t xml:space="preserve"> czytamy </w:t>
      </w:r>
      <w:r>
        <w:t>w</w:t>
      </w:r>
      <w:r>
        <w:rPr>
          <w:rFonts w:hint="eastAsia"/>
        </w:rPr>
        <w:t> </w:t>
      </w:r>
      <w:r>
        <w:t>opracowaniu.</w:t>
      </w:r>
    </w:p>
    <w:p w14:paraId="2B222824" w14:textId="77777777" w:rsidR="00767B08" w:rsidRDefault="00767B08">
      <w:pPr>
        <w:pStyle w:val="Tre"/>
        <w:spacing w:line="288" w:lineRule="auto"/>
      </w:pPr>
    </w:p>
    <w:p w14:paraId="586AB469" w14:textId="77C81825" w:rsidR="00767B08" w:rsidRDefault="006B4A73" w:rsidP="006B4A73">
      <w:pPr>
        <w:pStyle w:val="Tre"/>
        <w:spacing w:line="288" w:lineRule="auto"/>
        <w:jc w:val="both"/>
      </w:pPr>
      <w:r>
        <w:t>Jego autor przytacza obszerne fragmenty dyskus</w:t>
      </w:r>
      <w:r>
        <w:t>ji wokół powiatów grodzkich i</w:t>
      </w:r>
      <w:r>
        <w:rPr>
          <w:rFonts w:hint="eastAsia"/>
        </w:rPr>
        <w:t> </w:t>
      </w:r>
      <w:r>
        <w:t xml:space="preserve">obwarzankowych, </w:t>
      </w:r>
      <w:hyperlink r:id="rId6" w:history="1">
        <w:r w:rsidRPr="006B4A73">
          <w:rPr>
            <w:rStyle w:val="Hyperlink0"/>
            <w:u w:val="none"/>
          </w:rPr>
          <w:t>m.</w:t>
        </w:r>
        <w:r w:rsidRPr="006B4A73">
          <w:rPr>
            <w:rStyle w:val="Hyperlink0"/>
            <w:u w:val="none"/>
          </w:rPr>
          <w:t>in</w:t>
        </w:r>
      </w:hyperlink>
      <w:r>
        <w:t xml:space="preserve">. postulat by stopniowo łączyć powiaty grodzkie i powiaty obwarzankowe. Przypomina, że </w:t>
      </w:r>
      <w:r>
        <w:rPr>
          <w:b/>
          <w:bCs/>
        </w:rPr>
        <w:t>problem funkcjonowania powiat</w:t>
      </w:r>
      <w:r>
        <w:rPr>
          <w:b/>
          <w:bCs/>
          <w:lang w:val="es-ES_tradnl"/>
        </w:rPr>
        <w:t>ó</w:t>
      </w:r>
      <w:r>
        <w:rPr>
          <w:b/>
          <w:bCs/>
        </w:rPr>
        <w:t>w obwarzankowych dostrzega</w:t>
      </w:r>
      <w:r>
        <w:rPr>
          <w:b/>
          <w:bCs/>
        </w:rPr>
        <w:t xml:space="preserve">ł już </w:t>
      </w:r>
      <w:proofErr w:type="spellStart"/>
      <w:r>
        <w:rPr>
          <w:b/>
          <w:bCs/>
        </w:rPr>
        <w:t>współtw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rca</w:t>
      </w:r>
      <w:proofErr w:type="spellEnd"/>
      <w:r>
        <w:rPr>
          <w:b/>
          <w:bCs/>
        </w:rPr>
        <w:t xml:space="preserve"> reformy powiatowej prof. Michał Kulesza</w:t>
      </w:r>
      <w:r>
        <w:t xml:space="preserve">: „W 2008 r. podczas posiedzenia Komisji Samorządu Terytorialnego i Administracji Państwowej zasugerował konieczność dokonania pewnych korekt, bez naruszania mapy podziału administracyjnego. Zwracał </w:t>
      </w:r>
      <w:r>
        <w:t xml:space="preserve">uwagę na istotne niebezpieczeństwo pojawienia się – ze strony dwudziestu pięciu miast prezydenckich – </w:t>
      </w:r>
      <w:r>
        <w:rPr>
          <w:lang w:val="pt-PT"/>
        </w:rPr>
        <w:t>stara</w:t>
      </w:r>
      <w:r>
        <w:t xml:space="preserve">ń o status miasta na prawach powiatu. Jego zdaniem jest to sytuacja kłopotliwa, a nawet, powiedziałbym, groźna, ponieważ to oznacza, iż może pojawić </w:t>
      </w:r>
      <w:r>
        <w:t>się około dwudziestu kolejnych powiat</w:t>
      </w:r>
      <w:r>
        <w:rPr>
          <w:lang w:val="es-ES_tradnl"/>
        </w:rPr>
        <w:t>ó</w:t>
      </w:r>
      <w:r>
        <w:t xml:space="preserve">w obwarzankowych jeszcze słabszych niż te,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rPr>
          <w:lang w:val="fr-FR"/>
        </w:rPr>
        <w:t>re ju</w:t>
      </w:r>
      <w:r>
        <w:t>ż istnieją, bo chodzi tu o miasta zazwyczaj nieco mniejsze.”</w:t>
      </w:r>
    </w:p>
    <w:p w14:paraId="1097F6FD" w14:textId="77777777" w:rsidR="00767B08" w:rsidRDefault="00767B08" w:rsidP="006B4A73">
      <w:pPr>
        <w:pStyle w:val="Tre"/>
        <w:spacing w:line="288" w:lineRule="auto"/>
        <w:jc w:val="both"/>
      </w:pPr>
    </w:p>
    <w:p w14:paraId="30EB0F65" w14:textId="36210331" w:rsidR="00767B08" w:rsidRDefault="006B4A73" w:rsidP="006B4A73">
      <w:pPr>
        <w:pStyle w:val="Tre"/>
        <w:spacing w:line="288" w:lineRule="auto"/>
        <w:jc w:val="both"/>
      </w:pPr>
      <w:r>
        <w:t xml:space="preserve">Za największą </w:t>
      </w:r>
      <w:proofErr w:type="spellStart"/>
      <w:r>
        <w:t>sł</w:t>
      </w:r>
      <w:proofErr w:type="spellEnd"/>
      <w:r>
        <w:rPr>
          <w:lang w:val="en-US"/>
        </w:rPr>
        <w:t>abo</w:t>
      </w:r>
      <w:proofErr w:type="spellStart"/>
      <w:r>
        <w:t>ść</w:t>
      </w:r>
      <w:proofErr w:type="spellEnd"/>
      <w:r>
        <w:t xml:space="preserve"> powiat</w:t>
      </w:r>
      <w:r>
        <w:rPr>
          <w:lang w:val="es-ES_tradnl"/>
        </w:rPr>
        <w:t>ó</w:t>
      </w:r>
      <w:r>
        <w:t>w obwarzankowych uznaje się w główniej mierze ich niezdolność do prowadzenia</w:t>
      </w:r>
      <w:r>
        <w:t xml:space="preserve"> polityki rozwoju oraz aktywnej polityki inwestycyjnej – </w:t>
      </w:r>
      <w:proofErr w:type="spellStart"/>
      <w:r>
        <w:t>zar</w:t>
      </w:r>
      <w:proofErr w:type="spellEnd"/>
      <w:r>
        <w:rPr>
          <w:lang w:val="es-ES_tradnl"/>
        </w:rPr>
        <w:t>ó</w:t>
      </w:r>
      <w:proofErr w:type="spellStart"/>
      <w:r>
        <w:t>wno</w:t>
      </w:r>
      <w:proofErr w:type="spellEnd"/>
      <w:r>
        <w:t xml:space="preserve"> w obszarze infrastruktury technicznej, jak i społecznej. „W wykonanym w 2014 r. rankingu </w:t>
      </w:r>
      <w:proofErr w:type="spellStart"/>
      <w:r>
        <w:t>wydatk</w:t>
      </w:r>
      <w:proofErr w:type="spellEnd"/>
      <w:r>
        <w:rPr>
          <w:lang w:val="es-ES_tradnl"/>
        </w:rPr>
        <w:t>ó</w:t>
      </w:r>
      <w:r>
        <w:t>w inwestycyjnych w samorządach powiatowych w pierwszej dwudziestce znalazł</w:t>
      </w:r>
      <w:r>
        <w:rPr>
          <w:lang w:val="it-IT"/>
        </w:rPr>
        <w:t>o si</w:t>
      </w:r>
      <w:r>
        <w:t>ę bowiem aż osiem</w:t>
      </w:r>
      <w:r>
        <w:t xml:space="preserve"> powiat</w:t>
      </w:r>
      <w:r>
        <w:rPr>
          <w:lang w:val="es-ES_tradnl"/>
        </w:rPr>
        <w:t>ó</w:t>
      </w:r>
      <w:r>
        <w:t>w obwarzankowych. Na 3. miejscu był powiat ostrołęcki, na</w:t>
      </w:r>
      <w:r>
        <w:rPr>
          <w:rFonts w:hint="eastAsia"/>
        </w:rPr>
        <w:t> </w:t>
      </w:r>
      <w:r>
        <w:t>5.</w:t>
      </w:r>
      <w:r>
        <w:rPr>
          <w:rFonts w:hint="eastAsia"/>
        </w:rPr>
        <w:t> </w:t>
      </w:r>
      <w:r>
        <w:t>lubelski, na 10. bielski, na 11. chełmski, na 13. częstochowski, na 14. siedlecki, na</w:t>
      </w:r>
      <w:r>
        <w:rPr>
          <w:rFonts w:hint="eastAsia"/>
        </w:rPr>
        <w:t> </w:t>
      </w:r>
      <w:r>
        <w:t>18.</w:t>
      </w:r>
      <w:r>
        <w:rPr>
          <w:rFonts w:hint="eastAsia"/>
        </w:rPr>
        <w:t> </w:t>
      </w:r>
      <w:r>
        <w:t>leszczyński, a na 19. rzeszowski” –</w:t>
      </w:r>
      <w:r>
        <w:t xml:space="preserve"> czytamy </w:t>
      </w:r>
      <w:r>
        <w:t xml:space="preserve">w raporcie </w:t>
      </w:r>
      <w:proofErr w:type="spellStart"/>
      <w:r>
        <w:t>CPP</w:t>
      </w:r>
      <w:proofErr w:type="spellEnd"/>
      <w:r>
        <w:t>.</w:t>
      </w:r>
    </w:p>
    <w:p w14:paraId="44BA541B" w14:textId="77777777" w:rsidR="00767B08" w:rsidRDefault="00767B08" w:rsidP="006B4A73">
      <w:pPr>
        <w:pStyle w:val="Tre"/>
        <w:spacing w:line="288" w:lineRule="auto"/>
        <w:jc w:val="both"/>
      </w:pPr>
    </w:p>
    <w:p w14:paraId="3B397569" w14:textId="56343146" w:rsidR="00767B08" w:rsidRDefault="006B4A73" w:rsidP="006B4A73">
      <w:pPr>
        <w:pStyle w:val="Tre"/>
        <w:spacing w:line="288" w:lineRule="auto"/>
        <w:jc w:val="both"/>
      </w:pPr>
      <w:r>
        <w:rPr>
          <w:b/>
          <w:bCs/>
        </w:rPr>
        <w:t>Jest jeszcze kwestia rozwoju</w:t>
      </w:r>
      <w:r w:rsidRPr="006B4A73">
        <w:t>.</w:t>
      </w:r>
      <w:r>
        <w:t xml:space="preserve"> „To </w:t>
      </w:r>
      <w:r>
        <w:t>właśnie miasta na prawach powiatu, biorąc na siebie lub dziedzicząc szereg funkcji ponadgminnych, zwłaszcza w zakresie edukacji publicznej na szczeblu ponadpodstawowym, publicznego transportu zbiorowego, oferty kulturalnej, sportowej czy rekreacyjnej, częś</w:t>
      </w:r>
      <w:r>
        <w:t>ciej korzystając z funduszy unijnych, zostały zmuszone do znacznie większego zadłużenia. Z kolei powiaty obwarzankowe – nie z własnej winy – w</w:t>
      </w:r>
      <w:r>
        <w:rPr>
          <w:rFonts w:hint="eastAsia"/>
        </w:rPr>
        <w:t> </w:t>
      </w:r>
      <w:r>
        <w:t>dużej mierze zostały ograniczone oraz sprowadzone do roli zarządcy dr</w:t>
      </w:r>
      <w:r>
        <w:rPr>
          <w:lang w:val="es-ES_tradnl"/>
        </w:rPr>
        <w:t>ó</w:t>
      </w:r>
      <w:r>
        <w:t>g powiatowych” –</w:t>
      </w:r>
      <w:r>
        <w:t xml:space="preserve"> pisze </w:t>
      </w:r>
      <w:r>
        <w:t xml:space="preserve">Jakub Kwaśny dla </w:t>
      </w:r>
      <w:proofErr w:type="spellStart"/>
      <w:r>
        <w:t>CPP</w:t>
      </w:r>
      <w:proofErr w:type="spellEnd"/>
      <w:r>
        <w:t xml:space="preserve"> Uniwersytetu Ekonomicznego w Krakowie.</w:t>
      </w:r>
    </w:p>
    <w:p w14:paraId="265A22AD" w14:textId="77777777" w:rsidR="00767B08" w:rsidRDefault="00767B08" w:rsidP="006B4A73">
      <w:pPr>
        <w:pStyle w:val="Tre"/>
        <w:spacing w:line="288" w:lineRule="auto"/>
        <w:jc w:val="both"/>
      </w:pPr>
    </w:p>
    <w:p w14:paraId="6AF0FF0B" w14:textId="695EAE9B" w:rsidR="00767B08" w:rsidRDefault="006B4A73" w:rsidP="006B4A73">
      <w:pPr>
        <w:pStyle w:val="Tre"/>
        <w:spacing w:line="288" w:lineRule="auto"/>
        <w:jc w:val="both"/>
      </w:pPr>
      <w:r>
        <w:t xml:space="preserve">Konkluzja? </w:t>
      </w:r>
      <w:r>
        <w:rPr>
          <w:b/>
          <w:bCs/>
        </w:rPr>
        <w:t>Wzmocnijmy powiaty obwarzankowe</w:t>
      </w:r>
      <w:r>
        <w:t xml:space="preserve"> –</w:t>
      </w:r>
      <w:r>
        <w:t xml:space="preserve"> postuluje </w:t>
      </w:r>
      <w:r>
        <w:t>autor raportu. Albo: „Alternatywą dla wzmocnienia powiat</w:t>
      </w:r>
      <w:r>
        <w:rPr>
          <w:lang w:val="es-ES_tradnl"/>
        </w:rPr>
        <w:t>ó</w:t>
      </w:r>
      <w:r>
        <w:t xml:space="preserve">w obwarzankowych jest ich </w:t>
      </w:r>
      <w:r>
        <w:rPr>
          <w:b/>
          <w:bCs/>
        </w:rPr>
        <w:t>całkowita likwidacja i</w:t>
      </w:r>
      <w:r>
        <w:rPr>
          <w:rFonts w:hint="eastAsia"/>
          <w:b/>
          <w:bCs/>
        </w:rPr>
        <w:t> </w:t>
      </w:r>
      <w:r>
        <w:rPr>
          <w:b/>
          <w:bCs/>
        </w:rPr>
        <w:t>zastąpienie obligatoryjnym związkiem międzygminnym</w:t>
      </w:r>
      <w:r>
        <w:t xml:space="preserve"> z u</w:t>
      </w:r>
      <w:r>
        <w:t>działem miasta na prawach powiatu jako stolicy i organizatora usług o zasięgu aglomeracyjnym lub tzw. powiatu metropolitalnego.”</w:t>
      </w:r>
    </w:p>
    <w:sectPr w:rsidR="00767B0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6F27" w14:textId="77777777" w:rsidR="00000000" w:rsidRDefault="006B4A73">
      <w:r>
        <w:separator/>
      </w:r>
    </w:p>
  </w:endnote>
  <w:endnote w:type="continuationSeparator" w:id="0">
    <w:p w14:paraId="32B62447" w14:textId="77777777" w:rsidR="00000000" w:rsidRDefault="006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89CF" w14:textId="77777777" w:rsidR="00767B08" w:rsidRDefault="00767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2BAD" w14:textId="77777777" w:rsidR="00000000" w:rsidRDefault="006B4A73">
      <w:r>
        <w:separator/>
      </w:r>
    </w:p>
  </w:footnote>
  <w:footnote w:type="continuationSeparator" w:id="0">
    <w:p w14:paraId="36A693DE" w14:textId="77777777" w:rsidR="00000000" w:rsidRDefault="006B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D615" w14:textId="77777777" w:rsidR="00767B08" w:rsidRDefault="00767B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08"/>
    <w:rsid w:val="006B4A73"/>
    <w:rsid w:val="007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A78A"/>
  <w15:docId w15:val="{6E5C473D-E57D-4AB2-A424-3E9581F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3365</Characters>
  <Application>Microsoft Office Word</Application>
  <DocSecurity>4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Kukiełka</cp:lastModifiedBy>
  <cp:revision>2</cp:revision>
  <dcterms:created xsi:type="dcterms:W3CDTF">2023-04-03T08:32:00Z</dcterms:created>
  <dcterms:modified xsi:type="dcterms:W3CDTF">2023-04-03T08:32:00Z</dcterms:modified>
</cp:coreProperties>
</file>